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 worksheet questions</w:t>
      </w:r>
    </w:p>
    <w:p w:rsidR="00000000" w:rsidDel="00000000" w:rsidP="00000000" w:rsidRDefault="00000000" w:rsidRPr="00000000" w14:paraId="00000002">
      <w:pPr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666666"/>
          <w:sz w:val="28"/>
          <w:szCs w:val="28"/>
          <w:rtl w:val="0"/>
        </w:rPr>
        <w:t xml:space="preserve">Fill in the missing labels: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1690688</wp:posOffset>
            </wp:positionH>
            <wp:positionV relativeFrom="paragraph">
              <wp:posOffset>157163</wp:posOffset>
            </wp:positionV>
            <wp:extent cx="352425" cy="257175"/>
            <wp:effectExtent b="0" l="0" r="0" t="0"/>
            <wp:wrapSquare wrapText="bothSides" distB="114300" distT="114300" distL="114300" distR="114300"/>
            <wp:docPr id="2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571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123825</wp:posOffset>
            </wp:positionH>
            <wp:positionV relativeFrom="paragraph">
              <wp:posOffset>119063</wp:posOffset>
            </wp:positionV>
            <wp:extent cx="371475" cy="323850"/>
            <wp:effectExtent b="0" l="0" r="0" t="0"/>
            <wp:wrapSquare wrapText="bothSides" distB="114300" distT="114300" distL="114300" distR="114300"/>
            <wp:docPr id="2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238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3248025</wp:posOffset>
            </wp:positionH>
            <wp:positionV relativeFrom="paragraph">
              <wp:posOffset>142875</wp:posOffset>
            </wp:positionV>
            <wp:extent cx="352425" cy="285750"/>
            <wp:effectExtent b="0" l="0" r="0" t="0"/>
            <wp:wrapSquare wrapText="bothSides" distB="114300" distT="114300" distL="114300" distR="114300"/>
            <wp:docPr id="2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857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276225</wp:posOffset>
            </wp:positionH>
            <wp:positionV relativeFrom="paragraph">
              <wp:posOffset>190500</wp:posOffset>
            </wp:positionV>
            <wp:extent cx="5288600" cy="2878425"/>
            <wp:effectExtent b="0" l="0" r="0" t="0"/>
            <wp:wrapSquare wrapText="bothSides" distB="19050" distT="19050" distL="19050" distR="19050"/>
            <wp:docPr id="18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88600" cy="28784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-514347</wp:posOffset>
            </wp:positionH>
            <wp:positionV relativeFrom="paragraph">
              <wp:posOffset>300038</wp:posOffset>
            </wp:positionV>
            <wp:extent cx="333375" cy="300038"/>
            <wp:effectExtent b="0" l="0" r="0" t="0"/>
            <wp:wrapSquare wrapText="bothSides" distB="114300" distT="114300" distL="114300" distR="114300"/>
            <wp:docPr id="1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000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4533900</wp:posOffset>
            </wp:positionH>
            <wp:positionV relativeFrom="paragraph">
              <wp:posOffset>123825</wp:posOffset>
            </wp:positionV>
            <wp:extent cx="323850" cy="276225"/>
            <wp:effectExtent b="0" l="0" r="0" t="0"/>
            <wp:wrapSquare wrapText="bothSides" distB="114300" distT="114300" distL="114300" distR="114300"/>
            <wp:docPr id="2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762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1266825</wp:posOffset>
            </wp:positionH>
            <wp:positionV relativeFrom="paragraph">
              <wp:posOffset>266700</wp:posOffset>
            </wp:positionV>
            <wp:extent cx="323850" cy="228600"/>
            <wp:effectExtent b="0" l="0" r="0" t="0"/>
            <wp:wrapSquare wrapText="bothSides" distB="114300" distT="114300" distL="114300" distR="114300"/>
            <wp:docPr id="19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28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Challenge questions: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 - Which of the devices (fan or low energy light bulb) would use up the electricity in the supercapacitor more quickly?</w:t>
      </w:r>
    </w:p>
    <w:p w:rsidR="00000000" w:rsidDel="00000000" w:rsidP="00000000" w:rsidRDefault="00000000" w:rsidRPr="00000000" w14:paraId="0000001D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B - What are photovoltaic cells?</w:t>
      </w:r>
    </w:p>
    <w:p w:rsidR="00000000" w:rsidDel="00000000" w:rsidP="00000000" w:rsidRDefault="00000000" w:rsidRPr="00000000" w14:paraId="00000021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 - Where are the photovoltaic cells in the solar kit?</w:t>
      </w:r>
    </w:p>
    <w:p w:rsidR="00000000" w:rsidDel="00000000" w:rsidP="00000000" w:rsidRDefault="00000000" w:rsidRPr="00000000" w14:paraId="00000024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 - What is a supercapacitor?</w:t>
      </w:r>
    </w:p>
    <w:p w:rsidR="00000000" w:rsidDel="00000000" w:rsidP="00000000" w:rsidRDefault="00000000" w:rsidRPr="00000000" w14:paraId="00000027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sectPr>
      <w:headerReference r:id="rId14" w:type="default"/>
      <w:footerReference r:id="rId15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widowControl w:val="0"/>
      <w:spacing w:line="240" w:lineRule="auto"/>
      <w:jc w:val="left"/>
      <w:rPr>
        <w:rFonts w:ascii="Arial" w:cs="Arial" w:eastAsia="Arial" w:hAnsi="Arial"/>
        <w:color w:val="666666"/>
        <w:sz w:val="24"/>
        <w:szCs w:val="24"/>
      </w:rPr>
    </w:pPr>
    <w:r w:rsidDel="00000000" w:rsidR="00000000" w:rsidRPr="00000000">
      <w:rPr>
        <w:rFonts w:ascii="Arial" w:cs="Arial" w:eastAsia="Arial" w:hAnsi="Arial"/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2F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rFonts w:ascii="Arial" w:cs="Arial" w:eastAsia="Arial" w:hAnsi="Arial"/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rFonts w:ascii="Arial" w:cs="Arial" w:eastAsia="Arial" w:hAnsi="Arial"/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color w:val="666666"/>
        <w:sz w:val="18"/>
        <w:szCs w:val="18"/>
        <w:rtl w:val="0"/>
      </w:rPr>
      <w:tab/>
      <w:tab/>
      <w:tab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</w:r>
  </w:p>
  <w:p w:rsidR="00000000" w:rsidDel="00000000" w:rsidP="00000000" w:rsidRDefault="00000000" w:rsidRPr="00000000" w14:paraId="00000030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A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Solar kit lesson 1 - Introducing the solar kit and garden light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B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worksheet - questions</w:t>
          </w:r>
        </w:p>
      </w:tc>
    </w:tr>
  </w:tbl>
  <w:p w:rsidR="00000000" w:rsidDel="00000000" w:rsidP="00000000" w:rsidRDefault="00000000" w:rsidRPr="00000000" w14:paraId="0000002C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7.png"/><Relationship Id="rId10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5" Type="http://schemas.openxmlformats.org/officeDocument/2006/relationships/footer" Target="footer1.xm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6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391KXttjFmbxHiluiL637oGj5g==">AMUW2mWWAIHywAVr/eUcQ7v4JkzISBHLXM4625d8e2MLGngNqPwivEduuCUPABRETni7h1rRk8IsVnNMK/kMEXzzxzjv4zFUWl9l148irM9++ZYLFLV93bskV8ysmjVvgM/Bn9utnTIH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